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8002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mt Stralendorf - Neubau Erweiterungsbau II gymnasiales Schulzentrum in 19073 Stralendorf - Los 32 Elektro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Erweiterungsbau II gymnasiales Schulzentrum in 19073 Stralendorf - Los 32 Elektro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